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6E3C" w14:textId="77777777" w:rsidR="0055254B" w:rsidRPr="0055254B" w:rsidRDefault="0055254B" w:rsidP="0055254B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55254B">
        <w:rPr>
          <w:rFonts w:ascii="Century Gothic" w:hAnsi="Century Gothic"/>
          <w:b/>
          <w:bCs/>
          <w:sz w:val="32"/>
          <w:szCs w:val="32"/>
        </w:rPr>
        <w:t>The Dot Game</w:t>
      </w:r>
    </w:p>
    <w:p w14:paraId="59197B2F" w14:textId="420B330E" w:rsidR="0055254B" w:rsidRPr="0055254B" w:rsidRDefault="0055254B" w:rsidP="0055254B">
      <w:pPr>
        <w:rPr>
          <w:rFonts w:ascii="Century Gothic" w:hAnsi="Century Gothic"/>
          <w:sz w:val="28"/>
          <w:szCs w:val="28"/>
        </w:rPr>
      </w:pPr>
      <w:r w:rsidRPr="0055254B"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  <w:t>Requires</w:t>
      </w:r>
    </w:p>
    <w:p w14:paraId="4197B123" w14:textId="77777777" w:rsidR="0055254B" w:rsidRPr="0055254B" w:rsidRDefault="0055254B" w:rsidP="0055254B">
      <w:pPr>
        <w:shd w:val="clear" w:color="auto" w:fill="FEFEFE"/>
        <w:spacing w:after="450" w:line="465" w:lineRule="atLeast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55254B">
        <w:rPr>
          <w:rFonts w:ascii="Century Gothic" w:eastAsia="Times New Roman" w:hAnsi="Century Gothic" w:cs="Times New Roman"/>
          <w:color w:val="333333"/>
          <w:sz w:val="28"/>
          <w:szCs w:val="28"/>
        </w:rPr>
        <w:t>2 people</w:t>
      </w:r>
      <w:r w:rsidRPr="0055254B">
        <w:rPr>
          <w:rFonts w:ascii="Century Gothic" w:eastAsia="Times New Roman" w:hAnsi="Century Gothic" w:cs="Times New Roman"/>
          <w:color w:val="333333"/>
          <w:sz w:val="28"/>
          <w:szCs w:val="28"/>
        </w:rPr>
        <w:br/>
        <w:t>Pencil and paper</w:t>
      </w:r>
    </w:p>
    <w:p w14:paraId="7373573D" w14:textId="77777777" w:rsidR="0055254B" w:rsidRPr="0055254B" w:rsidRDefault="0055254B" w:rsidP="0055254B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</w:pPr>
      <w:r w:rsidRPr="0055254B"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  <w:t>Game play</w:t>
      </w:r>
    </w:p>
    <w:p w14:paraId="4534F69F" w14:textId="36833285" w:rsidR="0055254B" w:rsidRPr="0055254B" w:rsidRDefault="0055254B" w:rsidP="0055254B">
      <w:pPr>
        <w:shd w:val="clear" w:color="auto" w:fill="FEFEFE"/>
        <w:spacing w:after="450" w:line="465" w:lineRule="atLeast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55254B">
        <w:rPr>
          <w:rFonts w:ascii="Century Gothic" w:eastAsia="Times New Roman" w:hAnsi="Century Gothic" w:cs="Times New Roman"/>
          <w:color w:val="333333"/>
          <w:sz w:val="28"/>
          <w:szCs w:val="28"/>
        </w:rPr>
        <w:t xml:space="preserve">Draw rows of dots, separated by a good half inch, in a grid of 10 by 10 columns. </w:t>
      </w:r>
      <w:bookmarkStart w:id="0" w:name="_GoBack"/>
      <w:bookmarkEnd w:id="0"/>
      <w:r w:rsidRPr="0055254B">
        <w:rPr>
          <w:rFonts w:ascii="Century Gothic" w:eastAsia="Times New Roman" w:hAnsi="Century Gothic" w:cs="Times New Roman"/>
          <w:color w:val="333333"/>
          <w:sz w:val="28"/>
          <w:szCs w:val="28"/>
        </w:rPr>
        <w:t>Each player takes a turn connecting one dot to another adjacent dot horizontally or vertically, one move at a time. After a while, the board begins to fill with a series of horizontal and vertical lines, some connected, some not. When a player draws a line that forms a square, that player fills the square with his first initial. The player, who drew the closing line on the square, gets another turn.</w:t>
      </w:r>
    </w:p>
    <w:p w14:paraId="71D21E52" w14:textId="2AC0E599" w:rsidR="0055254B" w:rsidRPr="0055254B" w:rsidRDefault="0055254B" w:rsidP="0055254B">
      <w:pPr>
        <w:shd w:val="clear" w:color="auto" w:fill="FEFEFE"/>
        <w:spacing w:after="450" w:line="465" w:lineRule="atLeast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55254B">
        <w:rPr>
          <w:rFonts w:ascii="Century Gothic" w:eastAsia="Times New Roman" w:hAnsi="Century Gothic" w:cs="Arial"/>
          <w:b/>
          <w:bCs/>
          <w:color w:val="333333"/>
          <w:sz w:val="28"/>
          <w:szCs w:val="28"/>
        </w:rPr>
        <w:t>Objective</w:t>
      </w:r>
    </w:p>
    <w:p w14:paraId="0FEDEF80" w14:textId="7FF01350" w:rsidR="0055254B" w:rsidRDefault="0055254B" w:rsidP="0055254B">
      <w:pPr>
        <w:shd w:val="clear" w:color="auto" w:fill="FEFEFE"/>
        <w:spacing w:after="450" w:line="465" w:lineRule="atLeast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55254B">
        <w:rPr>
          <w:rFonts w:ascii="Century Gothic" w:eastAsia="Times New Roman" w:hAnsi="Century Gothic" w:cs="Times New Roman"/>
          <w:color w:val="333333"/>
          <w:sz w:val="28"/>
          <w:szCs w:val="28"/>
        </w:rPr>
        <w:t>The game is played until all the dots become boxes, and the player with the most boxes completed at the end becomes the winner.</w:t>
      </w:r>
    </w:p>
    <w:p w14:paraId="3821DBB9" w14:textId="05F72532" w:rsidR="0055254B" w:rsidRDefault="0055254B" w:rsidP="0055254B">
      <w:pPr>
        <w:shd w:val="clear" w:color="auto" w:fill="FEFEFE"/>
        <w:spacing w:after="450" w:line="465" w:lineRule="atLeast"/>
        <w:rPr>
          <w:rFonts w:ascii="Century Gothic" w:eastAsia="Times New Roman" w:hAnsi="Century Gothic" w:cs="Times New Roman"/>
          <w:color w:val="333333"/>
          <w:sz w:val="28"/>
          <w:szCs w:val="28"/>
        </w:rPr>
      </w:pPr>
    </w:p>
    <w:p w14:paraId="755AB299" w14:textId="338283B4" w:rsidR="0055254B" w:rsidRDefault="0055254B" w:rsidP="0055254B">
      <w:pPr>
        <w:shd w:val="clear" w:color="auto" w:fill="FEFEFE"/>
        <w:spacing w:after="450" w:line="465" w:lineRule="atLeast"/>
        <w:rPr>
          <w:rFonts w:ascii="Century Gothic" w:eastAsia="Times New Roman" w:hAnsi="Century Gothic" w:cs="Times New Roman"/>
          <w:color w:val="333333"/>
          <w:sz w:val="28"/>
          <w:szCs w:val="28"/>
        </w:rPr>
      </w:pPr>
    </w:p>
    <w:p w14:paraId="31036E6D" w14:textId="6BB023DC" w:rsidR="0055254B" w:rsidRDefault="0055254B" w:rsidP="0055254B">
      <w:pPr>
        <w:shd w:val="clear" w:color="auto" w:fill="FEFEFE"/>
        <w:spacing w:after="450" w:line="465" w:lineRule="atLeast"/>
        <w:rPr>
          <w:rFonts w:ascii="Century Gothic" w:eastAsia="Times New Roman" w:hAnsi="Century Gothic" w:cs="Times New Roman"/>
          <w:color w:val="333333"/>
          <w:sz w:val="28"/>
          <w:szCs w:val="28"/>
        </w:rPr>
      </w:pPr>
    </w:p>
    <w:p w14:paraId="5F5CAE13" w14:textId="018EF230" w:rsidR="0055254B" w:rsidRDefault="0055254B" w:rsidP="0055254B">
      <w:pPr>
        <w:shd w:val="clear" w:color="auto" w:fill="FEFEFE"/>
        <w:spacing w:after="450" w:line="465" w:lineRule="atLeast"/>
        <w:rPr>
          <w:rFonts w:ascii="Century Gothic" w:eastAsia="Times New Roman" w:hAnsi="Century Gothic" w:cs="Times New Roman"/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5254B" w14:paraId="169BEBC7" w14:textId="77777777" w:rsidTr="0055254B">
        <w:trPr>
          <w:jc w:val="center"/>
        </w:trPr>
        <w:tc>
          <w:tcPr>
            <w:tcW w:w="935" w:type="dxa"/>
            <w:vAlign w:val="center"/>
          </w:tcPr>
          <w:p w14:paraId="37F560F8" w14:textId="4237ADA5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lastRenderedPageBreak/>
              <w:t>•</w:t>
            </w:r>
          </w:p>
        </w:tc>
        <w:tc>
          <w:tcPr>
            <w:tcW w:w="935" w:type="dxa"/>
            <w:vAlign w:val="center"/>
          </w:tcPr>
          <w:p w14:paraId="5B95E56E" w14:textId="38327965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208F96E9" w14:textId="0367FB20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F9D3C57" w14:textId="4719AF86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0E20AB54" w14:textId="3F6F8AA9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6596134" w14:textId="35274D36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7DF2B764" w14:textId="3FC9E5F6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3727DAC" w14:textId="3F87E3F0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A4C238D" w14:textId="5B40324C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5FC9990" w14:textId="48D66BB8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</w:tr>
      <w:tr w:rsidR="0055254B" w14:paraId="089234B9" w14:textId="77777777" w:rsidTr="0055254B">
        <w:trPr>
          <w:jc w:val="center"/>
        </w:trPr>
        <w:tc>
          <w:tcPr>
            <w:tcW w:w="935" w:type="dxa"/>
            <w:vAlign w:val="center"/>
          </w:tcPr>
          <w:p w14:paraId="76B0E930" w14:textId="64EF5113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7BEEC39B" w14:textId="4C0640EF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1D3042D" w14:textId="26F5F468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753F75B" w14:textId="44ADFC9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B454311" w14:textId="61C11423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B2A90F5" w14:textId="472E5B48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B07E02B" w14:textId="5870A775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82FB14E" w14:textId="74D50639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8B1D574" w14:textId="2B5CA6E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79568DFE" w14:textId="1C7CB36F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</w:tr>
      <w:tr w:rsidR="0055254B" w14:paraId="74C1CDA1" w14:textId="77777777" w:rsidTr="0055254B">
        <w:trPr>
          <w:jc w:val="center"/>
        </w:trPr>
        <w:tc>
          <w:tcPr>
            <w:tcW w:w="935" w:type="dxa"/>
            <w:vAlign w:val="center"/>
          </w:tcPr>
          <w:p w14:paraId="6BFD62F7" w14:textId="12DF7BB4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72CA7BB0" w14:textId="6158486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CF806BF" w14:textId="2CA56D21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227B850" w14:textId="69F9BBC5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8D69042" w14:textId="6ACA3254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A68FA7D" w14:textId="4E63EEBA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85E3DF7" w14:textId="18213E69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27BFB2E" w14:textId="0B8F6BA5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95FF45E" w14:textId="4A391961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012EA021" w14:textId="76FC5AEC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</w:tr>
      <w:tr w:rsidR="0055254B" w14:paraId="107A9E13" w14:textId="77777777" w:rsidTr="0055254B">
        <w:trPr>
          <w:jc w:val="center"/>
        </w:trPr>
        <w:tc>
          <w:tcPr>
            <w:tcW w:w="935" w:type="dxa"/>
            <w:vAlign w:val="center"/>
          </w:tcPr>
          <w:p w14:paraId="49FA89CF" w14:textId="229976C5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2B859401" w14:textId="746E16E4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E8BC0FB" w14:textId="3E7112ED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2773620" w14:textId="12EFEFBB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02643468" w14:textId="19CCA669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93B37E5" w14:textId="5B18DCF0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FDC3C49" w14:textId="63E0D860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F01A32C" w14:textId="43D9B803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0CDDA2FC" w14:textId="31D1BEBF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2DC2426A" w14:textId="12751C77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</w:tr>
      <w:tr w:rsidR="0055254B" w14:paraId="7716B84F" w14:textId="77777777" w:rsidTr="0055254B">
        <w:trPr>
          <w:jc w:val="center"/>
        </w:trPr>
        <w:tc>
          <w:tcPr>
            <w:tcW w:w="935" w:type="dxa"/>
            <w:vAlign w:val="center"/>
          </w:tcPr>
          <w:p w14:paraId="4B0EEFE8" w14:textId="6317CD00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716692E" w14:textId="5B80465A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1CDD1A4" w14:textId="22DB653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FF068CD" w14:textId="34FB2C33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24F173B7" w14:textId="2A5DA009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DF0F4E4" w14:textId="75A73308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7FEFBE9E" w14:textId="1C9C98C4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2B70B3E7" w14:textId="4E39DB3D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DB26C2D" w14:textId="568F8418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0ECCA38" w14:textId="5ACB7D56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</w:tr>
      <w:tr w:rsidR="0055254B" w14:paraId="62FF4F4D" w14:textId="77777777" w:rsidTr="0055254B">
        <w:trPr>
          <w:jc w:val="center"/>
        </w:trPr>
        <w:tc>
          <w:tcPr>
            <w:tcW w:w="935" w:type="dxa"/>
            <w:vAlign w:val="center"/>
          </w:tcPr>
          <w:p w14:paraId="3DA9931B" w14:textId="23205ED4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2D7D3592" w14:textId="29A5DF9D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77CF5CF" w14:textId="55C7B54B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FEEE2E3" w14:textId="01B26C8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A82EC65" w14:textId="64D142EC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2BB38E92" w14:textId="752DB5DF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22715381" w14:textId="3E9D565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709D34E2" w14:textId="2A81BCEF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A02A4B5" w14:textId="4B94264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2758F18" w14:textId="0D8E64EB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</w:tr>
      <w:tr w:rsidR="0055254B" w14:paraId="26F596CB" w14:textId="77777777" w:rsidTr="0055254B">
        <w:trPr>
          <w:jc w:val="center"/>
        </w:trPr>
        <w:tc>
          <w:tcPr>
            <w:tcW w:w="935" w:type="dxa"/>
            <w:vAlign w:val="center"/>
          </w:tcPr>
          <w:p w14:paraId="77923707" w14:textId="2BE2BF16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F5603A0" w14:textId="31C33A71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1D5E32B" w14:textId="6982D9C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578E4DA" w14:textId="2E2CA493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9F05F2D" w14:textId="4B0146C7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5803556" w14:textId="67139450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28B04F9" w14:textId="350732B5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0A4AB168" w14:textId="45E62E0F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E849A4D" w14:textId="2AC23209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70206CAA" w14:textId="7706529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</w:tr>
      <w:tr w:rsidR="0055254B" w14:paraId="4D9F92BE" w14:textId="77777777" w:rsidTr="0055254B">
        <w:trPr>
          <w:jc w:val="center"/>
        </w:trPr>
        <w:tc>
          <w:tcPr>
            <w:tcW w:w="935" w:type="dxa"/>
            <w:vAlign w:val="center"/>
          </w:tcPr>
          <w:p w14:paraId="36A6A5EA" w14:textId="34C98131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237D661" w14:textId="237745F3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23280EF2" w14:textId="5BEAB2B0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2D22D3C" w14:textId="6C87BB63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41E3009" w14:textId="0B05217B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7525AFEB" w14:textId="79705FA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1DAC4BB" w14:textId="70312C6F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00BA053E" w14:textId="1EA1F2A4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7B67BDB0" w14:textId="31F36B51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5E5028C" w14:textId="489C5EF3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</w:tr>
      <w:tr w:rsidR="0055254B" w14:paraId="4FC61927" w14:textId="77777777" w:rsidTr="0055254B">
        <w:trPr>
          <w:jc w:val="center"/>
        </w:trPr>
        <w:tc>
          <w:tcPr>
            <w:tcW w:w="935" w:type="dxa"/>
            <w:vAlign w:val="center"/>
          </w:tcPr>
          <w:p w14:paraId="7DCD73B6" w14:textId="316DF23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DDD1483" w14:textId="18522C39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3568C81F" w14:textId="55D5F7A2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0FD221A2" w14:textId="3BD4C49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0B610B90" w14:textId="5EE20F59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25054045" w14:textId="0AE7CB56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57F704E" w14:textId="298280A2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50446FE" w14:textId="0DB2C7A6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0242BE7" w14:textId="6268D080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6B52E82" w14:textId="6A13A2AD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</w:tr>
      <w:tr w:rsidR="0055254B" w14:paraId="1C213D41" w14:textId="77777777" w:rsidTr="0055254B">
        <w:trPr>
          <w:jc w:val="center"/>
        </w:trPr>
        <w:tc>
          <w:tcPr>
            <w:tcW w:w="935" w:type="dxa"/>
            <w:vAlign w:val="center"/>
          </w:tcPr>
          <w:p w14:paraId="7DBFC488" w14:textId="61F30C43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0E38DAB" w14:textId="1F4AEC26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74BEA120" w14:textId="0C89D8B2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03837D1" w14:textId="6EEE0222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7C23C0C" w14:textId="2173B4DB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1865A26" w14:textId="6666A57E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6A3D29B6" w14:textId="0E8D8652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47761704" w14:textId="226B6949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185DBD83" w14:textId="648D7918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  <w:tc>
          <w:tcPr>
            <w:tcW w:w="935" w:type="dxa"/>
            <w:vAlign w:val="center"/>
          </w:tcPr>
          <w:p w14:paraId="5F3C01E3" w14:textId="0E54C16F" w:rsidR="0055254B" w:rsidRDefault="0055254B" w:rsidP="0055254B">
            <w:pPr>
              <w:spacing w:after="450" w:line="465" w:lineRule="atLeast"/>
              <w:jc w:val="center"/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8"/>
                <w:szCs w:val="28"/>
              </w:rPr>
              <w:t>•</w:t>
            </w:r>
          </w:p>
        </w:tc>
      </w:tr>
    </w:tbl>
    <w:p w14:paraId="5FF5BC52" w14:textId="77777777" w:rsidR="0055254B" w:rsidRPr="0055254B" w:rsidRDefault="0055254B" w:rsidP="0055254B">
      <w:pPr>
        <w:shd w:val="clear" w:color="auto" w:fill="FEFEFE"/>
        <w:spacing w:after="450" w:line="465" w:lineRule="atLeast"/>
        <w:rPr>
          <w:rFonts w:ascii="Century Gothic" w:eastAsia="Times New Roman" w:hAnsi="Century Gothic" w:cs="Times New Roman"/>
          <w:color w:val="333333"/>
          <w:sz w:val="28"/>
          <w:szCs w:val="28"/>
        </w:rPr>
      </w:pPr>
    </w:p>
    <w:sectPr w:rsidR="0055254B" w:rsidRPr="0055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4B"/>
    <w:rsid w:val="002C130E"/>
    <w:rsid w:val="0055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0BEB"/>
  <w15:chartTrackingRefBased/>
  <w15:docId w15:val="{08A78B28-505B-49C7-87A8-027CAD5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525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5254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25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1</cp:revision>
  <dcterms:created xsi:type="dcterms:W3CDTF">2020-03-24T21:23:00Z</dcterms:created>
  <dcterms:modified xsi:type="dcterms:W3CDTF">2020-03-24T21:28:00Z</dcterms:modified>
</cp:coreProperties>
</file>